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Actividad del día 11/8/21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Consultas: Prof. Noelia Pecorari </w:t>
      </w:r>
    </w:p>
    <w:p w:rsidR="00000000" w:rsidDel="00000000" w:rsidP="00000000" w:rsidRDefault="00000000" w:rsidRPr="00000000" w14:paraId="00000004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noeliapecorari@gmail.com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*Leer las páginas 1 y 2 del cuadernillo de 3er año y responder: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¿Qué es una </w:t>
      </w:r>
      <w:r w:rsidDel="00000000" w:rsidR="00000000" w:rsidRPr="00000000">
        <w:rPr>
          <w:b w:val="1"/>
          <w:rtl w:val="0"/>
        </w:rPr>
        <w:t xml:space="preserve">narración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¿Qué diferencia existe entre </w:t>
      </w:r>
      <w:r w:rsidDel="00000000" w:rsidR="00000000" w:rsidRPr="00000000">
        <w:rPr>
          <w:i w:val="1"/>
          <w:rtl w:val="0"/>
        </w:rPr>
        <w:t xml:space="preserve">historia </w:t>
      </w:r>
      <w:r w:rsidDel="00000000" w:rsidR="00000000" w:rsidRPr="00000000">
        <w:rPr>
          <w:rtl w:val="0"/>
        </w:rPr>
        <w:t xml:space="preserve">y </w:t>
      </w:r>
      <w:r w:rsidDel="00000000" w:rsidR="00000000" w:rsidRPr="00000000">
        <w:rPr>
          <w:i w:val="1"/>
          <w:rtl w:val="0"/>
        </w:rPr>
        <w:t xml:space="preserve">discurso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Las respuestas van con nota y se corregirán en la próxima clase presencial.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noeliapecorar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